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5D" w:rsidRDefault="00712256" w:rsidP="00087A5D">
      <w:pPr>
        <w:jc w:val="center"/>
        <w:rPr>
          <w:sz w:val="26"/>
          <w:szCs w:val="28"/>
        </w:rPr>
      </w:pPr>
      <w:r>
        <w:rPr>
          <w:noProof/>
          <w:sz w:val="26"/>
          <w:szCs w:val="28"/>
        </w:rPr>
        <w:drawing>
          <wp:inline distT="0" distB="0" distL="0" distR="0">
            <wp:extent cx="600075" cy="6953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A5D" w:rsidRDefault="00087A5D" w:rsidP="00087A5D">
      <w:pPr>
        <w:rPr>
          <w:sz w:val="26"/>
          <w:szCs w:val="28"/>
        </w:rPr>
      </w:pPr>
    </w:p>
    <w:p w:rsidR="00A662A0" w:rsidRPr="00A13449" w:rsidRDefault="00A662A0" w:rsidP="00A662A0">
      <w:pPr>
        <w:jc w:val="center"/>
        <w:rPr>
          <w:bCs/>
          <w:sz w:val="28"/>
          <w:szCs w:val="28"/>
        </w:rPr>
      </w:pPr>
    </w:p>
    <w:p w:rsidR="00A662A0" w:rsidRPr="00A662A0" w:rsidRDefault="00A662A0" w:rsidP="00A662A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62A0">
        <w:rPr>
          <w:rFonts w:ascii="Times New Roman" w:hAnsi="Times New Roman" w:cs="Times New Roman"/>
          <w:bCs/>
          <w:sz w:val="26"/>
          <w:szCs w:val="26"/>
        </w:rPr>
        <w:t>РОССИЙСКАЯ ФЕДЕРАЦИЯ</w:t>
      </w:r>
    </w:p>
    <w:p w:rsidR="00A662A0" w:rsidRPr="00A662A0" w:rsidRDefault="00A662A0" w:rsidP="00A662A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62A0">
        <w:rPr>
          <w:rFonts w:ascii="Times New Roman" w:hAnsi="Times New Roman" w:cs="Times New Roman"/>
          <w:bCs/>
          <w:sz w:val="26"/>
          <w:szCs w:val="26"/>
        </w:rPr>
        <w:t xml:space="preserve">АДМИНИСТРАЦИЯ </w:t>
      </w:r>
    </w:p>
    <w:p w:rsidR="00A662A0" w:rsidRPr="00A662A0" w:rsidRDefault="00A662A0" w:rsidP="00A662A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62A0">
        <w:rPr>
          <w:rFonts w:ascii="Times New Roman" w:hAnsi="Times New Roman" w:cs="Times New Roman"/>
          <w:bCs/>
          <w:sz w:val="26"/>
          <w:szCs w:val="26"/>
        </w:rPr>
        <w:t>СЕЛЬСКОГО ПОСЕЛЕНИЯ БОРЦОВСКОГО СЕЛЬСОВЕТА</w:t>
      </w:r>
    </w:p>
    <w:p w:rsidR="00A662A0" w:rsidRPr="00A662A0" w:rsidRDefault="00A662A0" w:rsidP="00A662A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62A0">
        <w:rPr>
          <w:rFonts w:ascii="Times New Roman" w:hAnsi="Times New Roman" w:cs="Times New Roman"/>
          <w:bCs/>
          <w:sz w:val="26"/>
          <w:szCs w:val="26"/>
        </w:rPr>
        <w:t>ШИРИНСКОГО МУНИЦИПАЛЬНОГО РАЙОНА</w:t>
      </w:r>
    </w:p>
    <w:p w:rsidR="00A662A0" w:rsidRPr="00A662A0" w:rsidRDefault="00A662A0" w:rsidP="00A662A0">
      <w:pPr>
        <w:jc w:val="center"/>
        <w:rPr>
          <w:rFonts w:ascii="Times New Roman" w:hAnsi="Times New Roman" w:cs="Times New Roman"/>
          <w:sz w:val="26"/>
          <w:szCs w:val="26"/>
        </w:rPr>
      </w:pPr>
      <w:r w:rsidRPr="00A662A0"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Pr="00A662A0">
        <w:rPr>
          <w:rFonts w:ascii="Times New Roman" w:hAnsi="Times New Roman" w:cs="Times New Roman"/>
          <w:sz w:val="26"/>
          <w:szCs w:val="26"/>
        </w:rPr>
        <w:t> </w:t>
      </w:r>
    </w:p>
    <w:p w:rsidR="00A662A0" w:rsidRPr="00A662A0" w:rsidRDefault="00A662A0" w:rsidP="00A662A0">
      <w:pPr>
        <w:tabs>
          <w:tab w:val="left" w:pos="8325"/>
        </w:tabs>
        <w:rPr>
          <w:rFonts w:ascii="Times New Roman" w:hAnsi="Times New Roman" w:cs="Times New Roman"/>
          <w:sz w:val="26"/>
          <w:szCs w:val="26"/>
        </w:rPr>
      </w:pPr>
    </w:p>
    <w:p w:rsidR="00A662A0" w:rsidRPr="00A662A0" w:rsidRDefault="00A662A0" w:rsidP="00A662A0">
      <w:pPr>
        <w:jc w:val="center"/>
        <w:rPr>
          <w:rFonts w:ascii="Times New Roman" w:hAnsi="Times New Roman" w:cs="Times New Roman"/>
          <w:sz w:val="26"/>
          <w:szCs w:val="26"/>
        </w:rPr>
      </w:pPr>
      <w:r w:rsidRPr="00A662A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87A5D" w:rsidRDefault="00087A5D" w:rsidP="00087A5D">
      <w:pPr>
        <w:ind w:firstLine="0"/>
        <w:rPr>
          <w:rFonts w:ascii="Times New Roman" w:hAnsi="Times New Roman" w:cs="Times New Roman"/>
        </w:rPr>
      </w:pPr>
    </w:p>
    <w:p w:rsidR="00087A5D" w:rsidRDefault="00A662A0" w:rsidP="00087A5D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 13.02.</w:t>
      </w:r>
      <w:r w:rsidR="00087A5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087A5D">
        <w:rPr>
          <w:rFonts w:ascii="Times New Roman" w:hAnsi="Times New Roman" w:cs="Times New Roman"/>
          <w:sz w:val="26"/>
          <w:szCs w:val="26"/>
        </w:rPr>
        <w:t xml:space="preserve"> г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87A5D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Start"/>
      <w:r w:rsidR="00087A5D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087A5D">
        <w:rPr>
          <w:rFonts w:ascii="Times New Roman" w:hAnsi="Times New Roman" w:cs="Times New Roman"/>
          <w:sz w:val="26"/>
          <w:szCs w:val="26"/>
        </w:rPr>
        <w:t xml:space="preserve">орец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06-п</w:t>
      </w:r>
    </w:p>
    <w:p w:rsidR="00087A5D" w:rsidRDefault="00087A5D" w:rsidP="00087A5D">
      <w:pPr>
        <w:rPr>
          <w:rFonts w:ascii="Times New Roman" w:hAnsi="Times New Roman" w:cs="Times New Roman"/>
          <w:sz w:val="26"/>
          <w:szCs w:val="26"/>
        </w:rPr>
      </w:pPr>
    </w:p>
    <w:p w:rsidR="00087A5D" w:rsidRDefault="00087A5D" w:rsidP="00087A5D">
      <w:pPr>
        <w:ind w:right="7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Плана мероприятий </w:t>
      </w: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</w:t>
      </w: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Администрации Борцовского сельсовета</w:t>
      </w:r>
      <w:r w:rsidR="00A662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62A0" w:rsidRDefault="00A662A0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Ширинского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</w:p>
    <w:p w:rsidR="00087A5D" w:rsidRDefault="00087A5D" w:rsidP="00087A5D">
      <w:pPr>
        <w:ind w:right="418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A662A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A662A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087A5D" w:rsidRDefault="00087A5D" w:rsidP="00087A5D">
      <w:pPr>
        <w:rPr>
          <w:rFonts w:ascii="Times New Roman" w:hAnsi="Times New Roman" w:cs="Times New Roman"/>
          <w:sz w:val="26"/>
          <w:szCs w:val="26"/>
        </w:rPr>
      </w:pP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</w:t>
      </w:r>
      <w:r w:rsidR="00A662A0">
        <w:rPr>
          <w:rFonts w:ascii="Times New Roman" w:hAnsi="Times New Roman" w:cs="Times New Roman"/>
          <w:color w:val="000000"/>
          <w:sz w:val="26"/>
          <w:szCs w:val="26"/>
        </w:rPr>
        <w:t>м законом от 25.12.2008 № 273-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противодействии коррупции» и в целях обеспечения комплексного подхода к реализации мер по противодействию коррупции в Администрации </w:t>
      </w:r>
      <w:r w:rsidR="00255E70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Борцовского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="00255E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55E70">
        <w:rPr>
          <w:rFonts w:ascii="Times New Roman" w:hAnsi="Times New Roman" w:cs="Times New Roman"/>
          <w:color w:val="000000"/>
          <w:sz w:val="26"/>
          <w:szCs w:val="26"/>
        </w:rPr>
        <w:t>Ширинского</w:t>
      </w:r>
      <w:proofErr w:type="spellEnd"/>
      <w:r w:rsidR="00255E7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Республики Хакасия</w:t>
      </w:r>
      <w:r>
        <w:rPr>
          <w:rFonts w:ascii="Times New Roman" w:hAnsi="Times New Roman" w:cs="Times New Roman"/>
          <w:color w:val="000000"/>
          <w:sz w:val="26"/>
          <w:szCs w:val="26"/>
        </w:rPr>
        <w:t>, администрация Борцовского сельсовета</w:t>
      </w:r>
      <w:r w:rsidR="00255E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55E70">
        <w:rPr>
          <w:rFonts w:ascii="Times New Roman" w:hAnsi="Times New Roman" w:cs="Times New Roman"/>
          <w:color w:val="000000"/>
          <w:sz w:val="26"/>
          <w:szCs w:val="26"/>
        </w:rPr>
        <w:t>Ширинского</w:t>
      </w:r>
      <w:proofErr w:type="spellEnd"/>
      <w:r w:rsidR="00255E7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Республики Хакасия</w:t>
      </w: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087A5D" w:rsidRDefault="00087A5D" w:rsidP="00087A5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55E70" w:rsidRDefault="00087A5D" w:rsidP="00255E7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255E70">
        <w:rPr>
          <w:rFonts w:ascii="Times New Roman" w:hAnsi="Times New Roman" w:cs="Times New Roman"/>
          <w:color w:val="000000"/>
          <w:sz w:val="26"/>
          <w:szCs w:val="26"/>
        </w:rPr>
        <w:t>Утвердить План мероприятий по противодействию коррупции в Администрации Борцовского сельсовета</w:t>
      </w:r>
      <w:r w:rsidR="00255E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55E70">
        <w:rPr>
          <w:rFonts w:ascii="Times New Roman" w:hAnsi="Times New Roman" w:cs="Times New Roman"/>
          <w:color w:val="000000"/>
          <w:sz w:val="26"/>
          <w:szCs w:val="26"/>
        </w:rPr>
        <w:t>Ширинского</w:t>
      </w:r>
      <w:proofErr w:type="spellEnd"/>
      <w:r w:rsidR="00255E70">
        <w:rPr>
          <w:rFonts w:ascii="Times New Roman" w:hAnsi="Times New Roman" w:cs="Times New Roman"/>
          <w:color w:val="000000"/>
          <w:sz w:val="26"/>
          <w:szCs w:val="26"/>
        </w:rPr>
        <w:t xml:space="preserve"> района Республики Хакасия</w:t>
      </w:r>
      <w:r w:rsidRPr="00255E70">
        <w:rPr>
          <w:rFonts w:ascii="Times New Roman" w:hAnsi="Times New Roman" w:cs="Times New Roman"/>
          <w:color w:val="000000"/>
          <w:sz w:val="26"/>
          <w:szCs w:val="26"/>
        </w:rPr>
        <w:t xml:space="preserve"> на 202</w:t>
      </w:r>
      <w:r w:rsidR="00255E7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55E70"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255E70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B236D1" w:rsidRPr="00255E70">
        <w:rPr>
          <w:rFonts w:ascii="Times New Roman" w:hAnsi="Times New Roman" w:cs="Times New Roman"/>
          <w:color w:val="000000"/>
          <w:sz w:val="26"/>
          <w:szCs w:val="26"/>
        </w:rPr>
        <w:t xml:space="preserve"> годы, согласно приложению</w:t>
      </w:r>
      <w:r w:rsidR="00255E7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87A5D" w:rsidRDefault="00B236D1" w:rsidP="00255E7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255E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5E70" w:rsidRPr="00255E70">
        <w:rPr>
          <w:rFonts w:ascii="Times New Roman" w:hAnsi="Times New Roman" w:cs="Times New Roman"/>
          <w:color w:val="000000"/>
          <w:sz w:val="26"/>
          <w:szCs w:val="26"/>
        </w:rPr>
        <w:t>Постановление вступает в силу со дня его официального опубликования.</w:t>
      </w:r>
    </w:p>
    <w:p w:rsidR="00255E70" w:rsidRDefault="00255E70" w:rsidP="00255E7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55E70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255E70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оставляю за собой</w:t>
      </w:r>
    </w:p>
    <w:p w:rsidR="00255E70" w:rsidRDefault="00255E70" w:rsidP="00255E7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55E70" w:rsidRDefault="00255E70" w:rsidP="00255E7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55E70" w:rsidRDefault="00255E70" w:rsidP="00255E7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55E70" w:rsidRPr="00255E70" w:rsidRDefault="00255E70" w:rsidP="00255E70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255E70">
        <w:rPr>
          <w:rFonts w:ascii="Times New Roman" w:hAnsi="Times New Roman" w:cs="Times New Roman"/>
          <w:color w:val="000000"/>
          <w:sz w:val="26"/>
          <w:szCs w:val="26"/>
        </w:rPr>
        <w:t xml:space="preserve">Глава сельского поселения Борцовского сельсовета </w:t>
      </w:r>
    </w:p>
    <w:p w:rsidR="00087A5D" w:rsidRDefault="00255E70" w:rsidP="00255E70">
      <w:pPr>
        <w:ind w:firstLine="0"/>
      </w:pPr>
      <w:proofErr w:type="spellStart"/>
      <w:r w:rsidRPr="00255E70">
        <w:rPr>
          <w:rFonts w:ascii="Times New Roman" w:hAnsi="Times New Roman" w:cs="Times New Roman"/>
          <w:color w:val="000000"/>
          <w:sz w:val="26"/>
          <w:szCs w:val="26"/>
        </w:rPr>
        <w:t>Ширинского</w:t>
      </w:r>
      <w:proofErr w:type="spellEnd"/>
      <w:r w:rsidRPr="00255E7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Республики 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акасия                      </w:t>
      </w:r>
      <w:r w:rsidRPr="00255E70">
        <w:rPr>
          <w:rFonts w:ascii="Times New Roman" w:hAnsi="Times New Roman" w:cs="Times New Roman"/>
          <w:color w:val="000000"/>
          <w:sz w:val="26"/>
          <w:szCs w:val="26"/>
        </w:rPr>
        <w:t xml:space="preserve">   А.В. </w:t>
      </w:r>
      <w:proofErr w:type="spellStart"/>
      <w:r w:rsidRPr="00255E70">
        <w:rPr>
          <w:rFonts w:ascii="Times New Roman" w:hAnsi="Times New Roman" w:cs="Times New Roman"/>
          <w:color w:val="000000"/>
          <w:sz w:val="26"/>
          <w:szCs w:val="26"/>
        </w:rPr>
        <w:t>Бетке</w:t>
      </w:r>
      <w:proofErr w:type="spellEnd"/>
      <w:r w:rsidRPr="00255E70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087A5D" w:rsidRDefault="00087A5D" w:rsidP="00087A5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087A5D">
          <w:pgSz w:w="11906" w:h="16838"/>
          <w:pgMar w:top="851" w:right="850" w:bottom="1134" w:left="1701" w:header="708" w:footer="708" w:gutter="0"/>
          <w:cols w:space="720"/>
        </w:sectPr>
      </w:pPr>
    </w:p>
    <w:p w:rsidR="00087A5D" w:rsidRDefault="00087A5D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087A5D" w:rsidRDefault="00087A5D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  <w:r w:rsidR="00255E70">
        <w:rPr>
          <w:rFonts w:ascii="Times New Roman" w:hAnsi="Times New Roman" w:cs="Times New Roman"/>
        </w:rPr>
        <w:t xml:space="preserve"> </w:t>
      </w:r>
      <w:proofErr w:type="gramStart"/>
      <w:r w:rsidR="00255E70">
        <w:rPr>
          <w:rFonts w:ascii="Times New Roman" w:hAnsi="Times New Roman" w:cs="Times New Roman"/>
        </w:rPr>
        <w:t>сельского</w:t>
      </w:r>
      <w:proofErr w:type="gramEnd"/>
      <w:r w:rsidR="00255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87A5D" w:rsidRDefault="00255E70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поселения </w:t>
      </w:r>
      <w:r w:rsidR="00087A5D">
        <w:rPr>
          <w:rFonts w:ascii="Times New Roman" w:hAnsi="Times New Roman" w:cs="Times New Roman"/>
        </w:rPr>
        <w:t>Борцовского сельсовета</w:t>
      </w:r>
    </w:p>
    <w:p w:rsidR="00255E70" w:rsidRDefault="00255E70" w:rsidP="00087A5D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Ширинского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255E70" w:rsidRDefault="00255E70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Хакасия</w:t>
      </w:r>
    </w:p>
    <w:p w:rsidR="00087A5D" w:rsidRDefault="00255E70" w:rsidP="00087A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13.02.2026</w:t>
      </w:r>
      <w:r w:rsidR="00087A5D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06-п</w:t>
      </w:r>
    </w:p>
    <w:p w:rsidR="00087A5D" w:rsidRDefault="00087A5D" w:rsidP="00087A5D">
      <w:pPr>
        <w:jc w:val="right"/>
        <w:rPr>
          <w:rFonts w:ascii="Times New Roman" w:hAnsi="Times New Roman" w:cs="Times New Roman"/>
        </w:rPr>
      </w:pP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мероприятий по противодействию коррупции в Администрации </w:t>
      </w: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Борцовского сельсовета</w:t>
      </w:r>
      <w:r w:rsidR="00255E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55E70">
        <w:rPr>
          <w:rFonts w:ascii="Times New Roman" w:hAnsi="Times New Roman" w:cs="Times New Roman"/>
          <w:b/>
          <w:sz w:val="32"/>
          <w:szCs w:val="32"/>
        </w:rPr>
        <w:t>Ширинского</w:t>
      </w:r>
      <w:proofErr w:type="spellEnd"/>
      <w:r w:rsidR="00255E70">
        <w:rPr>
          <w:rFonts w:ascii="Times New Roman" w:hAnsi="Times New Roman" w:cs="Times New Roman"/>
          <w:b/>
          <w:sz w:val="32"/>
          <w:szCs w:val="32"/>
        </w:rPr>
        <w:t xml:space="preserve"> района Республики Хакасия</w:t>
      </w:r>
      <w:r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 w:rsidR="00255E7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255E70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годы</w:t>
      </w:r>
    </w:p>
    <w:p w:rsidR="00087A5D" w:rsidRDefault="00087A5D" w:rsidP="00087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651"/>
        <w:gridCol w:w="1876"/>
        <w:gridCol w:w="2975"/>
        <w:gridCol w:w="2551"/>
      </w:tblGrid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тель меро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087A5D" w:rsidTr="00087A5D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Организационное обеспечение реализации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политики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и принятие правовых актов Администрации Борцовского сельсовета</w:t>
            </w:r>
            <w:r w:rsidR="00255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255E70">
              <w:rPr>
                <w:rFonts w:ascii="Times New Roman" w:hAnsi="Times New Roman" w:cs="Times New Roman"/>
                <w:sz w:val="23"/>
                <w:szCs w:val="23"/>
              </w:rPr>
              <w:t>Ширинского</w:t>
            </w:r>
            <w:proofErr w:type="spellEnd"/>
            <w:r w:rsidR="00255E70">
              <w:rPr>
                <w:rFonts w:ascii="Times New Roman" w:hAnsi="Times New Roman" w:cs="Times New Roman"/>
                <w:sz w:val="23"/>
                <w:szCs w:val="23"/>
              </w:rPr>
              <w:t xml:space="preserve"> района Республики Хакасия (дале</w:t>
            </w:r>
            <w:proofErr w:type="gramStart"/>
            <w:r w:rsidR="00255E70">
              <w:rPr>
                <w:rFonts w:ascii="Times New Roman" w:hAnsi="Times New Roman" w:cs="Times New Roman"/>
                <w:sz w:val="23"/>
                <w:szCs w:val="23"/>
              </w:rPr>
              <w:t>е-</w:t>
            </w:r>
            <w:proofErr w:type="gramEnd"/>
            <w:r w:rsidR="00255E70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Администрация)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по вопросам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 w:rsidR="00B236D1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уровня профилактики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 w:rsidP="00255E70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отчетов о реализации плана противодействия коррупции в Администрации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контроля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деятельности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экспертиза</w:t>
            </w:r>
          </w:p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экспертизы нормативных правовых актов и проектов нормативных правовых актов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2026-2027 </w:t>
            </w:r>
            <w:r w:rsidR="00087A5D">
              <w:rPr>
                <w:rFonts w:ascii="Times New Roman" w:hAnsi="Times New Roman" w:cs="Times New Roman"/>
                <w:sz w:val="23"/>
                <w:szCs w:val="23"/>
              </w:rPr>
              <w:t>по мере поступления в установленные сроки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и устранение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факторов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Антикоррупционный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мониторинг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мониторинга и представление отчета о ходе реализации мер по противодействию коррупции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ежеквартально: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до 15 апреля – за три месяца;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 до 15 июля – за шесть месяцев;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 до 15 октября – за девять месяцев;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 до 25 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– за год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Формирование объективной оценки реализации государственной политики по противодействию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исследования общественного мнения об эффективности мер, предпринимаемых в сфере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  <w:r>
              <w:rPr>
                <w:rFonts w:ascii="Times New Roman" w:hAnsi="Times New Roman" w:cs="Times New Roman"/>
              </w:rPr>
              <w:br/>
              <w:t>до 30 ноября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независимой оценки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просвещение и образование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просвещения (семинары, лекции, «круглые столы»)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 и повышение общего уровня правосознания муниципальных служащих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 (повышения квалификации)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 w:rsidP="00255E70">
            <w:pPr>
              <w:tabs>
                <w:tab w:val="left" w:pos="1500"/>
              </w:tabs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 и повышение общего уровня правосознания муниципальных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служащих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пропаганда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информационных материалов по вопросам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информационной открытости деятельности Администрации района по противодействию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 w:rsidP="00255E7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 актуализация в помещении Администрации, информационных и просветительских материалов по вопросам формирования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муниципальных служащих и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наглядности деятельности по противодействию коррупции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_Toc419969127"/>
            <w:r>
              <w:rPr>
                <w:rFonts w:ascii="Times New Roman" w:hAnsi="Times New Roman" w:cs="Times New Roman"/>
                <w:b/>
                <w:kern w:val="28"/>
              </w:rPr>
              <w:t>Взаимодействие правоохранительных органов, органов государственной власти Республики Хакасия, органов местного самоуправления, общественных объединений и иных организаций в целях противодействия коррупции</w:t>
            </w:r>
            <w:bookmarkEnd w:id="0"/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 w:rsidP="00255E70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Борцовского сельсовета по вопросам противодействия коррупции, в том числе несоблюдения лицами, замещающими муниципальные должности в Администрации,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координации деятельности по противодействию коррупции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 w:rsidP="00255E7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обращений граждан и организаций, содержащих информацию о фактах коррупции, поступивших в администрацию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2026-2027 </w:t>
            </w:r>
            <w:r w:rsidR="00087A5D">
              <w:rPr>
                <w:rFonts w:ascii="Times New Roman" w:hAnsi="Times New Roman" w:cs="Times New Roman"/>
              </w:rPr>
              <w:t>по мере поступления обращений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 w:rsidP="00255E7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противодействия коррупционным проявлениям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обращений граждан и организаций о фактах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70" w:rsidRDefault="00255E70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ежеквартально, </w:t>
            </w:r>
            <w:r>
              <w:rPr>
                <w:rFonts w:ascii="Times New Roman" w:hAnsi="Times New Roman" w:cs="Times New Roman"/>
              </w:rPr>
              <w:br/>
              <w:t>до 20 числа месяца, следующего за отчетным периодом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противодействия коррупционным проявлениям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 w:rsidP="00255E7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представителей Администрации в мероприятиях по вопросам противодействия коррупции, организованных научными и образовательными организациями и институтами гражданского общества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255E70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Глава </w:t>
            </w:r>
            <w:r w:rsidR="00255E70">
              <w:rPr>
                <w:rFonts w:ascii="Times New Roman" w:hAnsi="Times New Roman" w:cs="Times New Roman"/>
                <w:sz w:val="23"/>
                <w:szCs w:val="23"/>
              </w:rPr>
              <w:t>Администрации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учета общественного мнения при осуществлении деятельности по противодействию коррупции 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мер в рамках реализации законодательства о муниципальной службе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 и правосознания у муниципальных служащих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  <w:r>
              <w:rPr>
                <w:rFonts w:ascii="Times New Roman" w:hAnsi="Times New Roman" w:cs="Times New Roman"/>
              </w:rPr>
              <w:br/>
              <w:t>до 30 апреля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 w:rsidP="00255E7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087A5D" w:rsidTr="00087A5D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087A5D" w:rsidTr="00087A5D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 и правосознания у муниципальных служащих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проверок достоверности и полноты сведений, представленных муниципальными служащими, а также соблюдения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70" w:rsidRDefault="00255E70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оснований, в установленные сроки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Противодействие коррупционным проявлениям на муниципальной службе 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оценки коррупционных рисков при осуществлении текущей деятельности и доработка (в случае необходимости) в целях противодействия коррупционным проявлениям административных регламентов исполнения муниципальных функций и оказания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противодействию коррупции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  <w:r>
              <w:rPr>
                <w:rFonts w:ascii="Times New Roman" w:hAnsi="Times New Roman" w:cs="Times New Roman"/>
              </w:rPr>
              <w:br/>
              <w:t xml:space="preserve">заседания - по мере необходимости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на заседаниях комиссии по соблюдению требований к служебному поведению и урегулированию конфликта интересов актов прокурорского реагирования (информации) органов прокуратуры, вынесенных в отношении лиц, замещающих муниципальные должности, муниципальных служащих, в связи с нарушением ими норм законодательства о противодействии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актов прокурорского реагирования (информации)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статьи 12 Федерального закона от 25.12.2008 № 273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Pr="00B94C88" w:rsidRDefault="007D4A6F" w:rsidP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1 категории  Борцовского сельсовета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Pr="00B94C88" w:rsidRDefault="007D4A6F" w:rsidP="00087A5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урегулированию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служащие,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6F" w:rsidRDefault="007D4A6F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  <w:p w:rsidR="00087A5D" w:rsidRDefault="00087A5D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соответствующих оснований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Федеральным законом от 02.03.2007 № 25-ФЗ «О муниципальной службе Российской Федерации»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7D4A6F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урегулированию конфликта интересов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уведомлению муниципальными </w:t>
            </w:r>
            <w:r>
              <w:rPr>
                <w:rFonts w:ascii="Times New Roman" w:hAnsi="Times New Roman" w:cs="Times New Roman"/>
              </w:rPr>
              <w:lastRenderedPageBreak/>
              <w:t>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7D4A6F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2026-2027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</w:t>
            </w:r>
            <w:r>
              <w:rPr>
                <w:rFonts w:ascii="Times New Roman" w:hAnsi="Times New Roman" w:cs="Times New Roman"/>
              </w:rPr>
              <w:lastRenderedPageBreak/>
              <w:t xml:space="preserve">урегулированию конфликта интересов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Противодейств</w:t>
            </w:r>
            <w:r>
              <w:rPr>
                <w:rFonts w:ascii="Times New Roman" w:hAnsi="Times New Roman" w:cs="Times New Roman"/>
              </w:rPr>
              <w:lastRenderedPageBreak/>
              <w:t>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 w:rsidP="007D4A6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комиссии по противодействию коррупции в Администрации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Pr="00087A5D" w:rsidRDefault="007D4A6F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  <w:r w:rsidR="00087A5D">
              <w:rPr>
                <w:rFonts w:ascii="Times New Roman" w:hAnsi="Times New Roman" w:cs="Times New Roman"/>
              </w:rPr>
              <w:t>,</w:t>
            </w:r>
            <w:r w:rsidR="00087A5D">
              <w:rPr>
                <w:rFonts w:ascii="Times New Roman" w:hAnsi="Times New Roman" w:cs="Times New Roman"/>
              </w:rPr>
              <w:br/>
              <w:t xml:space="preserve">заседания - по мере необходимости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Нормативное правовое регулирование исполнения муниципальных функций и предоставления муниципальных услуг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доработка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7D4A6F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2026-2027 </w:t>
            </w:r>
            <w:r w:rsidR="00087A5D">
              <w:rPr>
                <w:rFonts w:ascii="Times New Roman" w:hAnsi="Times New Roman" w:cs="Times New Roman"/>
              </w:rPr>
              <w:t>по мере необходимости, но не реже 1 раза в квартал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  <w:r w:rsidR="007D4A6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коррупционным проявлениям на муниципальной службе</w:t>
            </w:r>
          </w:p>
        </w:tc>
      </w:tr>
      <w:tr w:rsidR="00087A5D" w:rsidTr="00087A5D">
        <w:trPr>
          <w:trHeight w:val="7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меры по противодействию коррупции</w:t>
            </w:r>
          </w:p>
        </w:tc>
      </w:tr>
      <w:tr w:rsidR="00087A5D" w:rsidTr="00087A5D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keepNext/>
              <w:keepLines/>
              <w:tabs>
                <w:tab w:val="left" w:pos="567"/>
              </w:tabs>
              <w:spacing w:after="12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Меры организационно – правового характера</w:t>
            </w:r>
          </w:p>
        </w:tc>
      </w:tr>
      <w:tr w:rsidR="00087A5D" w:rsidTr="00087A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tabs>
                <w:tab w:val="left" w:pos="1134"/>
              </w:tabs>
              <w:ind w:firstLine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проектов нормативных правовых актов с целью приведения нормативных правовых актов Администрации Борцовского сельсовета в соответствие с федеральным и региональным законодательством, регламентирующим реализацию мер по противодействию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7D4A6F" w:rsidP="00B236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2026-2027 </w:t>
            </w:r>
            <w:r w:rsidR="00087A5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5D" w:rsidRDefault="00087A5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1 категории  </w:t>
            </w:r>
            <w:r w:rsidR="007D4A6F">
              <w:rPr>
                <w:rFonts w:ascii="Times New Roman" w:hAnsi="Times New Roman" w:cs="Times New Roman"/>
                <w:sz w:val="23"/>
                <w:szCs w:val="23"/>
              </w:rPr>
              <w:t>2026-2027</w:t>
            </w:r>
          </w:p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5D" w:rsidRDefault="00087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актуализации законодательства о противодействии коррупции</w:t>
            </w:r>
          </w:p>
        </w:tc>
      </w:tr>
    </w:tbl>
    <w:p w:rsidR="00087A5D" w:rsidRDefault="00087A5D" w:rsidP="00087A5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  <w:sectPr w:rsidR="00087A5D">
          <w:pgSz w:w="16838" w:h="11906" w:orient="landscape"/>
          <w:pgMar w:top="1701" w:right="851" w:bottom="851" w:left="1134" w:header="709" w:footer="709" w:gutter="0"/>
          <w:cols w:space="720"/>
        </w:sectPr>
      </w:pPr>
    </w:p>
    <w:p w:rsidR="00C73A83" w:rsidRDefault="00C73A83" w:rsidP="00087A5D">
      <w:pPr>
        <w:ind w:firstLine="0"/>
      </w:pPr>
    </w:p>
    <w:sectPr w:rsidR="00C73A83" w:rsidSect="00C7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87AB9"/>
    <w:multiLevelType w:val="hybridMultilevel"/>
    <w:tmpl w:val="81FC1B02"/>
    <w:lvl w:ilvl="0" w:tplc="0B700FBA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076D2"/>
    <w:multiLevelType w:val="hybridMultilevel"/>
    <w:tmpl w:val="485A18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D3334"/>
    <w:multiLevelType w:val="hybridMultilevel"/>
    <w:tmpl w:val="69541A88"/>
    <w:lvl w:ilvl="0" w:tplc="E578C9C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A662A0"/>
    <w:rsid w:val="00087A5D"/>
    <w:rsid w:val="001803D5"/>
    <w:rsid w:val="00255E70"/>
    <w:rsid w:val="003344D3"/>
    <w:rsid w:val="00476D34"/>
    <w:rsid w:val="00712256"/>
    <w:rsid w:val="007D4A6F"/>
    <w:rsid w:val="00A662A0"/>
    <w:rsid w:val="00B236D1"/>
    <w:rsid w:val="00C73A83"/>
    <w:rsid w:val="00E76B35"/>
    <w:rsid w:val="00EB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A5D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rsid w:val="00087A5D"/>
    <w:pPr>
      <w:ind w:firstLine="0"/>
    </w:pPr>
  </w:style>
  <w:style w:type="paragraph" w:customStyle="1" w:styleId="a5">
    <w:name w:val="Прижатый влево"/>
    <w:basedOn w:val="a"/>
    <w:next w:val="a"/>
    <w:rsid w:val="00087A5D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087A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A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3;&#1055;&#1040;%202026\02%20&#1087;&#1086;&#1089;&#1083;&#1077;%2015\&#1055;&#1086;&#1089;&#1090;&#1072;&#1085;&#1086;&#1074;&#1083;&#1077;&#1085;&#1080;&#1077;%20&#8470;%20%20&#1086;&#1090;%20%2013.02.2026%20&#1055;&#1083;&#1072;&#1085;%20&#1087;&#1086;%20&#1082;&#1086;&#1088;&#1088;&#1091;&#1087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№  от  13.02.2026 План по коррупции</Template>
  <TotalTime>15</TotalTime>
  <Pages>9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2026-02-13T06:18:00Z</cp:lastPrinted>
  <dcterms:created xsi:type="dcterms:W3CDTF">2026-02-13T04:55:00Z</dcterms:created>
  <dcterms:modified xsi:type="dcterms:W3CDTF">2026-02-13T06:19:00Z</dcterms:modified>
</cp:coreProperties>
</file>